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17" w:rsidRDefault="00065517">
      <w:pPr>
        <w:pStyle w:val="normal0"/>
      </w:pPr>
    </w:p>
    <w:p w:rsidR="00065517" w:rsidRDefault="00274E28">
      <w:pPr>
        <w:pStyle w:val="normal0"/>
        <w:jc w:val="center"/>
        <w:rPr>
          <w:b/>
          <w:sz w:val="28"/>
          <w:szCs w:val="28"/>
        </w:rPr>
      </w:pPr>
      <w:r>
        <w:rPr>
          <w:noProof/>
        </w:rPr>
        <w:drawing>
          <wp:inline distT="114300" distB="114300" distL="114300" distR="114300">
            <wp:extent cx="581025" cy="847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5517" w:rsidRPr="0083506A" w:rsidRDefault="00274E28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83506A">
        <w:rPr>
          <w:b/>
          <w:sz w:val="28"/>
          <w:szCs w:val="28"/>
          <w:lang w:val="es-PR"/>
        </w:rPr>
        <w:t>EQUIPO RECTOR</w:t>
      </w:r>
    </w:p>
    <w:p w:rsidR="00065517" w:rsidRPr="0083506A" w:rsidRDefault="00274E28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83506A">
        <w:rPr>
          <w:b/>
          <w:sz w:val="28"/>
          <w:szCs w:val="28"/>
          <w:lang w:val="es-PR"/>
        </w:rPr>
        <w:t>UNIVERSIDAD TSEYOR DE GRANADA</w:t>
      </w:r>
    </w:p>
    <w:p w:rsidR="00065517" w:rsidRPr="0083506A" w:rsidRDefault="0041353B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83506A">
        <w:rPr>
          <w:b/>
          <w:sz w:val="28"/>
          <w:szCs w:val="28"/>
          <w:lang w:val="es-PR"/>
        </w:rPr>
        <w:t>Hoy 25 de enero del 2022</w:t>
      </w:r>
    </w:p>
    <w:p w:rsidR="00065517" w:rsidRDefault="00274E28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  <w:r w:rsidRPr="0083506A">
        <w:rPr>
          <w:b/>
          <w:sz w:val="26"/>
          <w:szCs w:val="26"/>
          <w:lang w:val="es-PR"/>
        </w:rPr>
        <w:t>Equipo Rector</w:t>
      </w:r>
    </w:p>
    <w:p w:rsidR="0083506A" w:rsidRDefault="0083506A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</w:p>
    <w:p w:rsidR="0083506A" w:rsidRPr="0083506A" w:rsidRDefault="0083506A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</w:p>
    <w:p w:rsidR="00065517" w:rsidRDefault="0083506A">
      <w:pPr>
        <w:pStyle w:val="normal0"/>
        <w:spacing w:before="240" w:after="240"/>
        <w:jc w:val="center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25 de abril del 2022-04-25</w:t>
      </w:r>
    </w:p>
    <w:p w:rsidR="0083506A" w:rsidRDefault="0083506A">
      <w:pPr>
        <w:pStyle w:val="normal0"/>
        <w:spacing w:before="240" w:after="240"/>
        <w:jc w:val="center"/>
        <w:rPr>
          <w:sz w:val="28"/>
          <w:szCs w:val="28"/>
          <w:lang w:val="es-PR"/>
        </w:rPr>
      </w:pPr>
    </w:p>
    <w:p w:rsidR="0083506A" w:rsidRDefault="0083506A">
      <w:pPr>
        <w:pStyle w:val="normal0"/>
        <w:spacing w:before="240" w:after="240"/>
        <w:jc w:val="center"/>
        <w:rPr>
          <w:sz w:val="28"/>
          <w:szCs w:val="28"/>
          <w:lang w:val="es-PR"/>
        </w:rPr>
      </w:pPr>
    </w:p>
    <w:p w:rsidR="0083506A" w:rsidRPr="0083506A" w:rsidRDefault="0083506A">
      <w:pPr>
        <w:pStyle w:val="normal0"/>
        <w:spacing w:before="240" w:after="240"/>
        <w:jc w:val="center"/>
        <w:rPr>
          <w:b/>
          <w:sz w:val="24"/>
          <w:szCs w:val="24"/>
          <w:lang w:val="es-PR"/>
        </w:rPr>
      </w:pPr>
      <w:r w:rsidRPr="0083506A">
        <w:rPr>
          <w:b/>
          <w:sz w:val="24"/>
          <w:szCs w:val="24"/>
          <w:lang w:val="es-PR"/>
        </w:rPr>
        <w:t>Secretaria de la UTG,  por este medio les solicitamos una lista de los departamentos de la Universidad</w:t>
      </w:r>
      <w:r>
        <w:rPr>
          <w:b/>
          <w:sz w:val="24"/>
          <w:szCs w:val="24"/>
          <w:lang w:val="es-PR"/>
        </w:rPr>
        <w:t xml:space="preserve"> para la actualización del Estatuto de la Universidad Tseyor de Granada.</w:t>
      </w:r>
    </w:p>
    <w:p w:rsidR="00065517" w:rsidRPr="0083506A" w:rsidRDefault="00274E28">
      <w:pPr>
        <w:pStyle w:val="normal0"/>
        <w:spacing w:before="240" w:after="240"/>
        <w:jc w:val="center"/>
        <w:rPr>
          <w:sz w:val="26"/>
          <w:szCs w:val="26"/>
          <w:lang w:val="es-PR"/>
        </w:rPr>
      </w:pPr>
      <w:r w:rsidRPr="0083506A">
        <w:rPr>
          <w:sz w:val="26"/>
          <w:szCs w:val="26"/>
          <w:lang w:val="es-PR"/>
        </w:rPr>
        <w:t>Con Amor,</w:t>
      </w:r>
    </w:p>
    <w:p w:rsidR="00065517" w:rsidRPr="0083506A" w:rsidRDefault="00274E28">
      <w:pPr>
        <w:pStyle w:val="normal0"/>
        <w:spacing w:before="240" w:after="240"/>
        <w:jc w:val="center"/>
        <w:rPr>
          <w:lang w:val="es-PR"/>
        </w:rPr>
      </w:pPr>
      <w:r w:rsidRPr="0083506A">
        <w:rPr>
          <w:b/>
          <w:lang w:val="es-PR"/>
        </w:rPr>
        <w:t>Avanza Progresivamente la Pm, Benéfica Amor Pm, Colorea Copiosamente la Pm, Dadora de Paz Pm, Escampada Libre la Pm, Magda la Pm,</w:t>
      </w:r>
    </w:p>
    <w:sectPr w:rsidR="00065517" w:rsidRPr="0083506A" w:rsidSect="000655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savePreviewPicture/>
  <w:compat/>
  <w:rsids>
    <w:rsidRoot w:val="00065517"/>
    <w:rsid w:val="00065517"/>
    <w:rsid w:val="00206657"/>
    <w:rsid w:val="00274E28"/>
    <w:rsid w:val="0041353B"/>
    <w:rsid w:val="0083506A"/>
    <w:rsid w:val="00A05791"/>
    <w:rsid w:val="00E0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57"/>
  </w:style>
  <w:style w:type="paragraph" w:styleId="Heading1">
    <w:name w:val="heading 1"/>
    <w:basedOn w:val="normal0"/>
    <w:next w:val="normal0"/>
    <w:rsid w:val="0006551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551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551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551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551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551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5517"/>
  </w:style>
  <w:style w:type="paragraph" w:styleId="Title">
    <w:name w:val="Title"/>
    <w:basedOn w:val="normal0"/>
    <w:next w:val="normal0"/>
    <w:rsid w:val="0006551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5517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2022-04-25T20:08:00Z</dcterms:created>
  <dcterms:modified xsi:type="dcterms:W3CDTF">2022-04-25T20:11:00Z</dcterms:modified>
</cp:coreProperties>
</file>